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19" w:rsidRDefault="00EC5B19" w:rsidP="00EC5B19">
      <w:pPr>
        <w:spacing w:line="276" w:lineRule="auto"/>
        <w:jc w:val="center"/>
        <w:rPr>
          <w:rFonts w:ascii="Times New Roman" w:hAnsi="Times New Roman" w:cs="Times New Roman"/>
          <w:b/>
          <w:sz w:val="28"/>
          <w:szCs w:val="28"/>
        </w:rPr>
      </w:pPr>
      <w:r w:rsidRPr="00EC5B19">
        <w:rPr>
          <w:rFonts w:ascii="Times New Roman" w:hAnsi="Times New Roman" w:cs="Times New Roman"/>
          <w:sz w:val="32"/>
          <w:szCs w:val="32"/>
        </w:rPr>
        <w:t>INFLATSIYA JARAYONLARI VA AHOLINING REAL DAROMADLARIGA TA’SIRI</w:t>
      </w:r>
      <w:r w:rsidRPr="00EC5B19">
        <w:rPr>
          <w:rFonts w:ascii="Times New Roman" w:hAnsi="Times New Roman" w:cs="Times New Roman"/>
          <w:b/>
          <w:sz w:val="28"/>
          <w:szCs w:val="28"/>
        </w:rPr>
        <w:t xml:space="preserve"> </w:t>
      </w:r>
    </w:p>
    <w:p w:rsidR="00EC5B19" w:rsidRDefault="00EC5B19" w:rsidP="00EC5B1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EC5B19" w:rsidRDefault="00EC5B19" w:rsidP="00EC5B1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w:t>
      </w:r>
      <w:r>
        <w:rPr>
          <w:rFonts w:ascii="Times New Roman" w:hAnsi="Times New Roman" w:cs="Times New Roman"/>
          <w:b/>
          <w:sz w:val="28"/>
          <w:szCs w:val="28"/>
        </w:rPr>
        <w:t>I</w:t>
      </w:r>
      <w:r>
        <w:rPr>
          <w:rFonts w:ascii="Times New Roman" w:hAnsi="Times New Roman" w:cs="Times New Roman"/>
          <w:b/>
          <w:sz w:val="28"/>
          <w:szCs w:val="28"/>
        </w:rPr>
        <w:t xml:space="preserve"> bosqich talabasi</w:t>
      </w:r>
    </w:p>
    <w:p w:rsidR="00EC5B19" w:rsidRPr="00EC5B19" w:rsidRDefault="00EC5B19" w:rsidP="00EC5B19">
      <w:pPr>
        <w:jc w:val="both"/>
        <w:rPr>
          <w:rFonts w:ascii="Times New Roman" w:hAnsi="Times New Roman" w:cs="Times New Roman"/>
          <w:sz w:val="32"/>
          <w:szCs w:val="32"/>
        </w:rPr>
      </w:pPr>
    </w:p>
    <w:p w:rsidR="00EC5B19" w:rsidRPr="00EC5B19" w:rsidRDefault="00EC5B19" w:rsidP="00EC5B19">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7"/>
          <w:szCs w:val="27"/>
        </w:rPr>
        <w:t xml:space="preserve"> </w:t>
      </w:r>
      <w:r w:rsidRPr="00EC5B19">
        <w:rPr>
          <w:rFonts w:ascii="Times New Roman" w:eastAsia="Times New Roman" w:hAnsi="Times New Roman" w:cs="Times New Roman"/>
          <w:b/>
          <w:bCs/>
          <w:sz w:val="28"/>
          <w:szCs w:val="28"/>
        </w:rPr>
        <w:t>Annotatsiya</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Mazkur maqolada inflyatsiya jarayonlarining shakllanishi, uning ijtimoiy-iqtisodiy hayotdagi namoyon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 xml:space="preserve">lish shakllari va aholining real daromadlariga ko‘rsatadigan ta’siri ilmiy jihatdan tahlil qilingan. Inflyatsiya natijasida pulning xarid qobiliyatining pasayishi, iste’mol narxlarining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 xml:space="preserve">sishi va real daromadlarning kamayishi iqtisodiy barqarorlikka salbiy ta’sir ko‘rsatadi. Shuningdek, maqolada inflyatsiya bosimining ijtimoiy qatlamlarga turlicha ta’siri, aholining turmush darajasi hamda iste’mol imkoniyatlariga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 xml:space="preserve">lgan ta’sir mexanizmlari ko‘rib chiqilgan. Mavzuga oid xalqaro va milliy tajribalar asosida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zbekistonda inflyatsiyani jilovlash hamda aholining real daromadlarini himoya qilish bo‘yicha taklif va tavsiyalar ham ishlab chiqilgan.</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b/>
          <w:bCs/>
          <w:sz w:val="28"/>
          <w:szCs w:val="28"/>
        </w:rPr>
        <w:t xml:space="preserve">Kalit </w:t>
      </w:r>
      <w:proofErr w:type="gramStart"/>
      <w:r w:rsidRPr="00EC5B19">
        <w:rPr>
          <w:rFonts w:ascii="Times New Roman" w:eastAsia="Times New Roman" w:hAnsi="Times New Roman" w:cs="Times New Roman"/>
          <w:b/>
          <w:bCs/>
          <w:sz w:val="28"/>
          <w:szCs w:val="28"/>
        </w:rPr>
        <w:t>so‘</w:t>
      </w:r>
      <w:proofErr w:type="gramEnd"/>
      <w:r w:rsidRPr="00EC5B19">
        <w:rPr>
          <w:rFonts w:ascii="Times New Roman" w:eastAsia="Times New Roman" w:hAnsi="Times New Roman" w:cs="Times New Roman"/>
          <w:b/>
          <w:bCs/>
          <w:sz w:val="28"/>
          <w:szCs w:val="28"/>
        </w:rPr>
        <w:t>zlar:</w:t>
      </w:r>
      <w:r w:rsidRPr="00EC5B19">
        <w:rPr>
          <w:rFonts w:ascii="Times New Roman" w:eastAsia="Times New Roman" w:hAnsi="Times New Roman" w:cs="Times New Roman"/>
          <w:sz w:val="28"/>
          <w:szCs w:val="28"/>
        </w:rPr>
        <w:t xml:space="preserve"> Inflyatsiya jarayonlari, Aholi daromadlari, Xarid qobiliyati, Iste’mol narxlari, Pul qadrsizlanishi, Iqtisodiy barqarorlik, Turmush darajasi, Real daromad, Moliyaviy siyosat, Bozor munosabatlari</w:t>
      </w:r>
    </w:p>
    <w:p w:rsidR="00EC5B19" w:rsidRPr="00EC5B19" w:rsidRDefault="00EC5B19" w:rsidP="00EC5B19">
      <w:pPr>
        <w:spacing w:before="100" w:beforeAutospacing="1" w:after="100" w:afterAutospacing="1" w:line="276" w:lineRule="auto"/>
        <w:jc w:val="both"/>
        <w:outlineLvl w:val="2"/>
        <w:rPr>
          <w:rFonts w:ascii="Times New Roman" w:eastAsia="Times New Roman" w:hAnsi="Times New Roman" w:cs="Times New Roman"/>
          <w:b/>
          <w:bCs/>
          <w:sz w:val="28"/>
          <w:szCs w:val="28"/>
          <w:lang w:val="ru-RU"/>
        </w:rPr>
      </w:pPr>
      <w:r w:rsidRPr="00EC5B19">
        <w:rPr>
          <w:rFonts w:ascii="Times New Roman" w:eastAsia="Times New Roman" w:hAnsi="Times New Roman" w:cs="Times New Roman"/>
          <w:b/>
          <w:bCs/>
          <w:sz w:val="28"/>
          <w:szCs w:val="28"/>
          <w:lang w:val="ru-RU"/>
        </w:rPr>
        <w:t>Аннотация</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lang w:val="ru-RU"/>
        </w:rPr>
      </w:pPr>
      <w:r w:rsidRPr="00EC5B19">
        <w:rPr>
          <w:rFonts w:ascii="Times New Roman" w:eastAsia="Times New Roman" w:hAnsi="Times New Roman" w:cs="Times New Roman"/>
          <w:sz w:val="28"/>
          <w:szCs w:val="28"/>
          <w:lang w:val="ru-RU"/>
        </w:rPr>
        <w:t>В данной статье анализируются процессы инфляции, их проявления в социально-экономической жизни и влияние на реальные доходы населения. Падение покупательной способности денег, рост потребительских цен и снижение реальных доходов оказывают негативное влияние на экономическую стабильность. Кроме того, рассматривается дифференцированное воздействие инфляционного давления на различные социальные слои, уровень жизни населения и возможности потребления. На основе международного и национального опыта предложены рекомендации по сдерживанию инфляции и защите реальных доходов населения в Узбекистане.</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lang w:val="ru-RU"/>
        </w:rPr>
      </w:pPr>
      <w:r w:rsidRPr="00EC5B19">
        <w:rPr>
          <w:rFonts w:ascii="Times New Roman" w:eastAsia="Times New Roman" w:hAnsi="Times New Roman" w:cs="Times New Roman"/>
          <w:b/>
          <w:bCs/>
          <w:sz w:val="28"/>
          <w:szCs w:val="28"/>
          <w:lang w:val="ru-RU"/>
        </w:rPr>
        <w:t>Ключевые слова:</w:t>
      </w:r>
      <w:r w:rsidRPr="00EC5B19">
        <w:rPr>
          <w:rFonts w:ascii="Times New Roman" w:eastAsia="Times New Roman" w:hAnsi="Times New Roman" w:cs="Times New Roman"/>
          <w:sz w:val="28"/>
          <w:szCs w:val="28"/>
          <w:lang w:val="ru-RU"/>
        </w:rPr>
        <w:t xml:space="preserve"> Инфляционные процессы, Доходы населения, Покупательная способность, Потребительские цены, Обесценивание денег, Экономическая </w:t>
      </w:r>
      <w:r w:rsidRPr="00EC5B19">
        <w:rPr>
          <w:rFonts w:ascii="Times New Roman" w:eastAsia="Times New Roman" w:hAnsi="Times New Roman" w:cs="Times New Roman"/>
          <w:sz w:val="28"/>
          <w:szCs w:val="28"/>
          <w:lang w:val="ru-RU"/>
        </w:rPr>
        <w:lastRenderedPageBreak/>
        <w:t>стабильность, Уровень жизни, Реальные доходы, Финансовая политика, Рыночные отношения</w:t>
      </w:r>
    </w:p>
    <w:p w:rsidR="00EC5B19" w:rsidRPr="00EC5B19" w:rsidRDefault="00EC5B19" w:rsidP="00EC5B19">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EC5B19">
        <w:rPr>
          <w:rFonts w:ascii="Times New Roman" w:eastAsia="Times New Roman" w:hAnsi="Times New Roman" w:cs="Times New Roman"/>
          <w:b/>
          <w:bCs/>
          <w:sz w:val="28"/>
          <w:szCs w:val="28"/>
        </w:rPr>
        <w:t>Annotation</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This article analyzes inflation processes, their manifestations in socio-economic life, and their impact on the real incomes of the population. The decline in the purchasing power of money, the rise in consumer prices, and the reduction of real incomes negatively affect economic stability. Furthermore, the article examines the differentiated impact of inflationary pressure on various social groups, the living standards of the population, and their consumption opportunities. Based on international and national experience, recommendations are provided for curbing inflation and protecting real incomes in Uzbekistan.</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b/>
          <w:bCs/>
          <w:sz w:val="28"/>
          <w:szCs w:val="28"/>
        </w:rPr>
        <w:t>Keywords:</w:t>
      </w:r>
      <w:r w:rsidRPr="00EC5B19">
        <w:rPr>
          <w:rFonts w:ascii="Times New Roman" w:eastAsia="Times New Roman" w:hAnsi="Times New Roman" w:cs="Times New Roman"/>
          <w:sz w:val="28"/>
          <w:szCs w:val="28"/>
        </w:rPr>
        <w:t xml:space="preserve"> Inflation processes, Population income, </w:t>
      </w:r>
      <w:proofErr w:type="gramStart"/>
      <w:r w:rsidRPr="00EC5B19">
        <w:rPr>
          <w:rFonts w:ascii="Times New Roman" w:eastAsia="Times New Roman" w:hAnsi="Times New Roman" w:cs="Times New Roman"/>
          <w:sz w:val="28"/>
          <w:szCs w:val="28"/>
        </w:rPr>
        <w:t>Purchasing</w:t>
      </w:r>
      <w:proofErr w:type="gramEnd"/>
      <w:r w:rsidRPr="00EC5B19">
        <w:rPr>
          <w:rFonts w:ascii="Times New Roman" w:eastAsia="Times New Roman" w:hAnsi="Times New Roman" w:cs="Times New Roman"/>
          <w:sz w:val="28"/>
          <w:szCs w:val="28"/>
        </w:rPr>
        <w:t xml:space="preserve"> power, Consumer prices, Money depreciation, Economic stability, Living standards, Real income, Financial policy, Market relations</w:t>
      </w:r>
    </w:p>
    <w:p w:rsidR="00EC5B19" w:rsidRPr="00EC5B19" w:rsidRDefault="00EC5B19" w:rsidP="00EC5B19">
      <w:pPr>
        <w:spacing w:after="0" w:line="276" w:lineRule="auto"/>
        <w:jc w:val="both"/>
        <w:rPr>
          <w:rFonts w:ascii="Times New Roman" w:eastAsia="Times New Roman" w:hAnsi="Times New Roman" w:cs="Times New Roman"/>
          <w:sz w:val="28"/>
          <w:szCs w:val="28"/>
        </w:rPr>
      </w:pPr>
    </w:p>
    <w:p w:rsidR="00EC5B19" w:rsidRPr="00EC5B19" w:rsidRDefault="00EC5B19" w:rsidP="00EC5B19">
      <w:pPr>
        <w:spacing w:before="100" w:beforeAutospacing="1" w:after="100" w:afterAutospacing="1" w:line="276" w:lineRule="auto"/>
        <w:jc w:val="both"/>
        <w:outlineLvl w:val="1"/>
        <w:rPr>
          <w:rFonts w:ascii="Times New Roman" w:eastAsia="Times New Roman" w:hAnsi="Times New Roman" w:cs="Times New Roman"/>
          <w:b/>
          <w:bCs/>
          <w:sz w:val="32"/>
          <w:szCs w:val="28"/>
        </w:rPr>
      </w:pPr>
      <w:r w:rsidRPr="00EC5B19">
        <w:rPr>
          <w:rFonts w:ascii="Times New Roman" w:eastAsia="Times New Roman" w:hAnsi="Times New Roman" w:cs="Times New Roman"/>
          <w:b/>
          <w:bCs/>
          <w:sz w:val="32"/>
          <w:szCs w:val="28"/>
        </w:rPr>
        <w:t>Kirish</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Inflyatsiya jarayonlari zamonaviy iqtisodiyotning eng muhim va dolzarb muammolaridan biri hisoblanadi. Har qanday mamlakat iqtisodiy rivojlanish jarayonida turli bosqichlarda inflyatsiya xavfiga duch keladi. Bu hodisa iqtisodiy barqarorlikka, moliyaviy tizimning samaradorligiga hamda aholining real daromadlariga bevosita ta’sir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 xml:space="preserve">rsatadi. Inflyatsiya mohiyatan pul massasining ortiqcha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 xml:space="preserve">payishi, ishlab chiqarish va iste’mol o‘rtasidagi nomutanosiblik hamda narxlarning umumiy darajasining oshishi bilan izohlanadi. Shu sababli u faqatgina iqtisodiy emas, balki ijtimoiy oqibatlarga ham ega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lib, aholining turmush darajasi, xarid qobiliyati va iste’mol imkoniyatlarini sezilarli darajada o‘zgartirib yuboradi.</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 xml:space="preserve">zbekistonda so‘nggi yillarda amalga oshirilayotgan iqtisodiy islohotlar, bozor munosabatlarining liberallashuvi, milliy valyutaning erkin konvertatsiyasi hamda tashqi iqtisodiy aloqalarning kengayishi inflyatsiya jarayonlariga ma’lum darajada ta’sir ko‘rsatmoqda. Jumladan, energiya resurslari narxining oshishi, import qilinadigan mahsulotlarga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 xml:space="preserve">lgan talab va taklifning nomutanosibligi, logistika xarajatlari ham iste’mol narxlarining ko‘tarilishiga olib kelmoqda. Natijada, aholining </w:t>
      </w:r>
      <w:r w:rsidRPr="00EC5B19">
        <w:rPr>
          <w:rFonts w:ascii="Times New Roman" w:eastAsia="Times New Roman" w:hAnsi="Times New Roman" w:cs="Times New Roman"/>
          <w:sz w:val="28"/>
          <w:szCs w:val="28"/>
        </w:rPr>
        <w:lastRenderedPageBreak/>
        <w:t xml:space="preserve">real daromadlari qisqarib, pulning haqiqiy xarid qobiliyati pasayib bormoqda. Bu holat,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z navbatida, ijtimoiy qatlamlar o‘rtasidagi daromad tafovutini yanada chuqurlashtirishi mumkin.</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Inflyatsiyaning aholining real daromadlariga ta’sirini uch asosiy </w:t>
      </w:r>
      <w:proofErr w:type="gramStart"/>
      <w:r w:rsidRPr="00EC5B19">
        <w:rPr>
          <w:rFonts w:ascii="Times New Roman" w:eastAsia="Times New Roman" w:hAnsi="Times New Roman" w:cs="Times New Roman"/>
          <w:sz w:val="28"/>
          <w:szCs w:val="28"/>
        </w:rPr>
        <w:t>yo‘</w:t>
      </w:r>
      <w:proofErr w:type="gramEnd"/>
      <w:r w:rsidRPr="00EC5B19">
        <w:rPr>
          <w:rFonts w:ascii="Times New Roman" w:eastAsia="Times New Roman" w:hAnsi="Times New Roman" w:cs="Times New Roman"/>
          <w:sz w:val="28"/>
          <w:szCs w:val="28"/>
        </w:rPr>
        <w:t xml:space="preserve">nalishda ko‘rish mumkin. Birinchidan, iste’mol narxlarining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 xml:space="preserve">sishi aholining kundalik xarajatlarini oshirib, turmush darajasining pasayishiga olib keladi. Ikkinchidan, mehnat haqi va pensiyalar darajasining inflyatsiyaga mutanosib ravishda oshirilmasligi real daromadlarning qisqarishiga sabab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 xml:space="preserve">ladi. Uchinchi jihat shundan iboratki, pulning qadrsizlanishi uzoq muddatli </w:t>
      </w:r>
      <w:proofErr w:type="gramStart"/>
      <w:r w:rsidRPr="00EC5B19">
        <w:rPr>
          <w:rFonts w:ascii="Times New Roman" w:eastAsia="Times New Roman" w:hAnsi="Times New Roman" w:cs="Times New Roman"/>
          <w:sz w:val="28"/>
          <w:szCs w:val="28"/>
        </w:rPr>
        <w:t>jamg‘</w:t>
      </w:r>
      <w:proofErr w:type="gramEnd"/>
      <w:r w:rsidRPr="00EC5B19">
        <w:rPr>
          <w:rFonts w:ascii="Times New Roman" w:eastAsia="Times New Roman" w:hAnsi="Times New Roman" w:cs="Times New Roman"/>
          <w:sz w:val="28"/>
          <w:szCs w:val="28"/>
        </w:rPr>
        <w:t xml:space="preserve">armalarning samaradorligini pasaytiradi va aholining moliyaviy barqarorligini zaiflashtiradi. Ayniqsa, past daromadli oilalar inflyatsiya bosimidan eng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p zarar ko‘radi, chunki ularning asosiy xarajatlari oziq-ovqat, uy-joy va transport xizmatlari kabi zaruriy tovarlar va xizmatlarga qaratilgan.</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Bundan tashqari, inflyatsiya jarayonlari iqtisodiy tizimning boshqa jihatlariga ham ta’sir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 xml:space="preserve">rsatadi. Masalan, ishlab chiqaruvchilar uchun xomashyo va resurslarning qimmatlashuvi mahsulot tannarxini oshiradi, bu esa iste’molchilarga yanada yuqori narxlarda yetkaziladi. Shuningdek, pul muomalasidagi beqarorlik investorlarning ishonchiga salbiy ta’sir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 xml:space="preserve">rsatib, xorijiy investitsiyalar oqimini cheklashi mumkin. Natijada, iqtisodiy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sish sur’atlari sekinlashadi, yangi ish o‘rinlari yaratish jarayoni qiyinlashadi. Shu sababli, inflyatsiyaga qarshi samarali siyosat yuritish, aholining real daromadlarini himoya qilish va iqtisodiy barqarorlikni ta’minlash davlat uchun strategik vazifa hisoblanadi.</w:t>
      </w:r>
    </w:p>
    <w:p w:rsidR="00EC5B19" w:rsidRPr="00EC5B19" w:rsidRDefault="00EC5B19" w:rsidP="00EC5B19">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Xalqaro tajriba shuni </w:t>
      </w:r>
      <w:proofErr w:type="gramStart"/>
      <w:r w:rsidRPr="00EC5B19">
        <w:rPr>
          <w:rFonts w:ascii="Times New Roman" w:eastAsia="Times New Roman" w:hAnsi="Times New Roman" w:cs="Times New Roman"/>
          <w:sz w:val="28"/>
          <w:szCs w:val="28"/>
        </w:rPr>
        <w:t>ko‘</w:t>
      </w:r>
      <w:proofErr w:type="gramEnd"/>
      <w:r w:rsidRPr="00EC5B19">
        <w:rPr>
          <w:rFonts w:ascii="Times New Roman" w:eastAsia="Times New Roman" w:hAnsi="Times New Roman" w:cs="Times New Roman"/>
          <w:sz w:val="28"/>
          <w:szCs w:val="28"/>
        </w:rPr>
        <w:t xml:space="preserve">rsatadiki, inflyatsiyani jilovlashda pul-kredit siyosatini qat’iylashtirish, davlat byudjeti xarajatlarini optimallashtirish, soliq yukini pasaytirish va ishlab chiqarishni rag‘batlantirish muhim ahamiyatga ega. Shu bilan birga, aholining ijtimoiy himoya mexanizmlarini kuchaytirish, eng zaif qatlamlarga subsidiya va kompensatsiyalar ajratish ham inflyatsiya ta’sirini yumshatishda muhim vosita </w:t>
      </w:r>
      <w:proofErr w:type="gramStart"/>
      <w:r w:rsidRPr="00EC5B19">
        <w:rPr>
          <w:rFonts w:ascii="Times New Roman" w:eastAsia="Times New Roman" w:hAnsi="Times New Roman" w:cs="Times New Roman"/>
          <w:sz w:val="28"/>
          <w:szCs w:val="28"/>
        </w:rPr>
        <w:t>bo‘</w:t>
      </w:r>
      <w:proofErr w:type="gramEnd"/>
      <w:r w:rsidRPr="00EC5B19">
        <w:rPr>
          <w:rFonts w:ascii="Times New Roman" w:eastAsia="Times New Roman" w:hAnsi="Times New Roman" w:cs="Times New Roman"/>
          <w:sz w:val="28"/>
          <w:szCs w:val="28"/>
        </w:rPr>
        <w:t>lib xizmat qiladi.</w:t>
      </w:r>
    </w:p>
    <w:p w:rsidR="00EC5B19" w:rsidRDefault="00EC5B19" w:rsidP="00A37342">
      <w:pPr>
        <w:spacing w:before="100" w:beforeAutospacing="1" w:after="100" w:afterAutospacing="1" w:line="276" w:lineRule="auto"/>
        <w:jc w:val="both"/>
        <w:rPr>
          <w:rFonts w:ascii="Times New Roman" w:eastAsia="Times New Roman" w:hAnsi="Times New Roman" w:cs="Times New Roman"/>
          <w:sz w:val="28"/>
          <w:szCs w:val="28"/>
        </w:rPr>
      </w:pPr>
      <w:r w:rsidRPr="00EC5B19">
        <w:rPr>
          <w:rFonts w:ascii="Times New Roman" w:eastAsia="Times New Roman" w:hAnsi="Times New Roman" w:cs="Times New Roman"/>
          <w:sz w:val="28"/>
          <w:szCs w:val="28"/>
        </w:rPr>
        <w:t xml:space="preserve">Umuman olganda, inflyatsiya jarayonlari va uning aholining real daromadlariga ta’siri masalasi </w:t>
      </w:r>
      <w:proofErr w:type="gramStart"/>
      <w:r w:rsidRPr="00EC5B19">
        <w:rPr>
          <w:rFonts w:ascii="Times New Roman" w:eastAsia="Times New Roman" w:hAnsi="Times New Roman" w:cs="Times New Roman"/>
          <w:sz w:val="28"/>
          <w:szCs w:val="28"/>
        </w:rPr>
        <w:t>O‘</w:t>
      </w:r>
      <w:proofErr w:type="gramEnd"/>
      <w:r w:rsidRPr="00EC5B19">
        <w:rPr>
          <w:rFonts w:ascii="Times New Roman" w:eastAsia="Times New Roman" w:hAnsi="Times New Roman" w:cs="Times New Roman"/>
          <w:sz w:val="28"/>
          <w:szCs w:val="28"/>
        </w:rPr>
        <w:t>zbekiston uchun dolzarb bo‘lib, bu yo‘nalishda ilmiy izlanishlar olib borish, milliy va xalqaro tajribalarni o‘rganish, muammoga tizimli yondashuv asosida yechimlar ishlab chiqish muhimdir. Zero, inflyatsiyani samarali boshqarish nafaqat makroiqtisodiy barqarorlikni ta’minlaydi, balki aholining turmush darajasini saqlab qolishda ham hal qiluvchi ahamiyat kasb etadi.</w:t>
      </w:r>
    </w:p>
    <w:p w:rsidR="00A37342" w:rsidRPr="00A37342" w:rsidRDefault="00A37342" w:rsidP="00A37342">
      <w:pPr>
        <w:spacing w:before="100" w:beforeAutospacing="1" w:after="100" w:afterAutospacing="1" w:line="276" w:lineRule="auto"/>
        <w:jc w:val="both"/>
        <w:rPr>
          <w:rFonts w:ascii="Times New Roman" w:eastAsia="Times New Roman" w:hAnsi="Times New Roman" w:cs="Times New Roman"/>
          <w:sz w:val="28"/>
          <w:szCs w:val="28"/>
        </w:rPr>
      </w:pPr>
      <w:bookmarkStart w:id="0" w:name="_GoBack"/>
      <w:bookmarkEnd w:id="0"/>
    </w:p>
    <w:p w:rsidR="00EC5B19" w:rsidRPr="00EC5B19" w:rsidRDefault="00EC5B19" w:rsidP="00EC5B19">
      <w:pPr>
        <w:spacing w:after="0" w:line="276" w:lineRule="auto"/>
        <w:jc w:val="both"/>
        <w:rPr>
          <w:rFonts w:ascii="Times New Roman" w:eastAsia="Times New Roman" w:hAnsi="Times New Roman" w:cs="Times New Roman"/>
          <w:b/>
          <w:sz w:val="32"/>
          <w:szCs w:val="28"/>
        </w:rPr>
      </w:pPr>
      <w:r w:rsidRPr="00EC5B19">
        <w:rPr>
          <w:rFonts w:ascii="Times New Roman" w:hAnsi="Times New Roman" w:cs="Times New Roman"/>
          <w:b/>
          <w:sz w:val="32"/>
          <w:szCs w:val="28"/>
        </w:rPr>
        <w:t>Asosiy qism</w:t>
      </w:r>
    </w:p>
    <w:p w:rsidR="00EC5B19" w:rsidRPr="00EC5B19" w:rsidRDefault="00EC5B19" w:rsidP="00EC5B19">
      <w:pPr>
        <w:pStyle w:val="a3"/>
        <w:spacing w:line="276" w:lineRule="auto"/>
        <w:jc w:val="both"/>
        <w:rPr>
          <w:sz w:val="28"/>
          <w:szCs w:val="28"/>
        </w:rPr>
      </w:pPr>
      <w:r w:rsidRPr="00EC5B19">
        <w:rPr>
          <w:sz w:val="28"/>
          <w:szCs w:val="28"/>
        </w:rPr>
        <w:t xml:space="preserve">Inflyatsiya jarayonlari har qanday mamlakat iqtisodiyotida muqarrar ravishda uchrab turadigan, ammo uning darajasi va ta’sir </w:t>
      </w:r>
      <w:proofErr w:type="gramStart"/>
      <w:r w:rsidRPr="00EC5B19">
        <w:rPr>
          <w:sz w:val="28"/>
          <w:szCs w:val="28"/>
        </w:rPr>
        <w:t>ko‘</w:t>
      </w:r>
      <w:proofErr w:type="gramEnd"/>
      <w:r w:rsidRPr="00EC5B19">
        <w:rPr>
          <w:sz w:val="28"/>
          <w:szCs w:val="28"/>
        </w:rPr>
        <w:t xml:space="preserve">lami davlatning iqtisodiy siyosati, bozor mexanizmlarining samaradorligi hamda xalqaro iqtisodiy sharoitlarga bog‘liq bo‘ladi. Inflyatsiya mohiyat e’tibori bilan pulning qadrsizlanishi, ya’ni tovar va xizmatlar narxlarining umumiy darajada </w:t>
      </w:r>
      <w:proofErr w:type="gramStart"/>
      <w:r w:rsidRPr="00EC5B19">
        <w:rPr>
          <w:sz w:val="28"/>
          <w:szCs w:val="28"/>
        </w:rPr>
        <w:t>o‘</w:t>
      </w:r>
      <w:proofErr w:type="gramEnd"/>
      <w:r w:rsidRPr="00EC5B19">
        <w:rPr>
          <w:sz w:val="28"/>
          <w:szCs w:val="28"/>
        </w:rPr>
        <w:t xml:space="preserve">sishi jarayonidir. Bu jarayon aholining real daromadlariga bevosita ta’sir </w:t>
      </w:r>
      <w:proofErr w:type="gramStart"/>
      <w:r w:rsidRPr="00EC5B19">
        <w:rPr>
          <w:sz w:val="28"/>
          <w:szCs w:val="28"/>
        </w:rPr>
        <w:t>ko‘</w:t>
      </w:r>
      <w:proofErr w:type="gramEnd"/>
      <w:r w:rsidRPr="00EC5B19">
        <w:rPr>
          <w:sz w:val="28"/>
          <w:szCs w:val="28"/>
        </w:rPr>
        <w:t>rsatadi, chunki inflyatsiya natijasida iste’mol narxlari oshadi, lekin daromadlar o‘z vaqtida indeksatsiya qilinmasa, ularning haqiqiy qiymati pasayadi [1].</w:t>
      </w:r>
    </w:p>
    <w:p w:rsidR="00EC5B19" w:rsidRPr="00EC5B19" w:rsidRDefault="00EC5B19" w:rsidP="00EC5B19">
      <w:pPr>
        <w:pStyle w:val="a3"/>
        <w:spacing w:line="276" w:lineRule="auto"/>
        <w:jc w:val="both"/>
        <w:rPr>
          <w:sz w:val="28"/>
          <w:szCs w:val="28"/>
        </w:rPr>
      </w:pPr>
      <w:proofErr w:type="gramStart"/>
      <w:r w:rsidRPr="00EC5B19">
        <w:rPr>
          <w:sz w:val="28"/>
          <w:szCs w:val="28"/>
        </w:rPr>
        <w:t>O‘</w:t>
      </w:r>
      <w:proofErr w:type="gramEnd"/>
      <w:r w:rsidRPr="00EC5B19">
        <w:rPr>
          <w:sz w:val="28"/>
          <w:szCs w:val="28"/>
        </w:rPr>
        <w:t xml:space="preserve">zbekiston sharoitida inflyatsiya ko‘plab omillar ta’sirida shakllanadi. Birinchidan, ichki ishlab chiqarish hajmining yetarli darajada </w:t>
      </w:r>
      <w:proofErr w:type="gramStart"/>
      <w:r w:rsidRPr="00EC5B19">
        <w:rPr>
          <w:sz w:val="28"/>
          <w:szCs w:val="28"/>
        </w:rPr>
        <w:t>bo‘</w:t>
      </w:r>
      <w:proofErr w:type="gramEnd"/>
      <w:r w:rsidRPr="00EC5B19">
        <w:rPr>
          <w:sz w:val="28"/>
          <w:szCs w:val="28"/>
        </w:rPr>
        <w:t xml:space="preserve">lmasligi import mahsulotlariga qaramlikni kuchaytiradi. Import narxlarining global bozordagi </w:t>
      </w:r>
      <w:proofErr w:type="gramStart"/>
      <w:r w:rsidRPr="00EC5B19">
        <w:rPr>
          <w:sz w:val="28"/>
          <w:szCs w:val="28"/>
        </w:rPr>
        <w:t>o‘</w:t>
      </w:r>
      <w:proofErr w:type="gramEnd"/>
      <w:r w:rsidRPr="00EC5B19">
        <w:rPr>
          <w:sz w:val="28"/>
          <w:szCs w:val="28"/>
        </w:rPr>
        <w:t xml:space="preserve">zgarishi, transport-logistika xarajatlarining oshishi mamlakat ichki bozorida iste’mol narxlarining o‘sishiga olib keladi. Ikkinchidan, energiya resurslari narxining oshirilishi </w:t>
      </w:r>
      <w:proofErr w:type="gramStart"/>
      <w:r w:rsidRPr="00EC5B19">
        <w:rPr>
          <w:sz w:val="28"/>
          <w:szCs w:val="28"/>
        </w:rPr>
        <w:t>ko‘</w:t>
      </w:r>
      <w:proofErr w:type="gramEnd"/>
      <w:r w:rsidRPr="00EC5B19">
        <w:rPr>
          <w:sz w:val="28"/>
          <w:szCs w:val="28"/>
        </w:rPr>
        <w:t xml:space="preserve">plab tovar va xizmatlarning tannarxiga bevosita ta’sir ko‘rsatib, aholining kundalik xarajatlarini ko‘paytiradi. Uchinchi jihat sifatida esa davlatning fiskal va pul-kredit siyosati ta’kidlanadi. Pul massasining haddan tashqari </w:t>
      </w:r>
      <w:proofErr w:type="gramStart"/>
      <w:r w:rsidRPr="00EC5B19">
        <w:rPr>
          <w:sz w:val="28"/>
          <w:szCs w:val="28"/>
        </w:rPr>
        <w:t>ko‘</w:t>
      </w:r>
      <w:proofErr w:type="gramEnd"/>
      <w:r w:rsidRPr="00EC5B19">
        <w:rPr>
          <w:sz w:val="28"/>
          <w:szCs w:val="28"/>
        </w:rPr>
        <w:t>payishi, byudjet taqchilligi va davlat xarajatlarining yuqori darajasi inflyatsion bosimni kuchaytiradi [2].</w:t>
      </w:r>
    </w:p>
    <w:p w:rsidR="00EC5B19" w:rsidRPr="00EC5B19" w:rsidRDefault="00EC5B19" w:rsidP="00EC5B19">
      <w:pPr>
        <w:pStyle w:val="a3"/>
        <w:spacing w:line="276" w:lineRule="auto"/>
        <w:jc w:val="both"/>
        <w:rPr>
          <w:sz w:val="28"/>
          <w:szCs w:val="28"/>
        </w:rPr>
      </w:pPr>
      <w:r w:rsidRPr="00EC5B19">
        <w:rPr>
          <w:sz w:val="28"/>
          <w:szCs w:val="28"/>
        </w:rPr>
        <w:t xml:space="preserve">Inflyatsiya jarayonlarining aholining real daromadlariga ta’sirini </w:t>
      </w:r>
      <w:proofErr w:type="gramStart"/>
      <w:r w:rsidRPr="00EC5B19">
        <w:rPr>
          <w:sz w:val="28"/>
          <w:szCs w:val="28"/>
        </w:rPr>
        <w:t>ko‘</w:t>
      </w:r>
      <w:proofErr w:type="gramEnd"/>
      <w:r w:rsidRPr="00EC5B19">
        <w:rPr>
          <w:sz w:val="28"/>
          <w:szCs w:val="28"/>
        </w:rPr>
        <w:t xml:space="preserve">rib chiqishda bir necha asosiy yo‘nalishlarni tahlil qilish mumkin. Birinchidan, inflyatsiya aholining xarid qobiliyatini pasaytiradi. Misol uchun, oylik maosh </w:t>
      </w:r>
      <w:proofErr w:type="gramStart"/>
      <w:r w:rsidRPr="00EC5B19">
        <w:rPr>
          <w:sz w:val="28"/>
          <w:szCs w:val="28"/>
        </w:rPr>
        <w:t>o‘</w:t>
      </w:r>
      <w:proofErr w:type="gramEnd"/>
      <w:r w:rsidRPr="00EC5B19">
        <w:rPr>
          <w:sz w:val="28"/>
          <w:szCs w:val="28"/>
        </w:rPr>
        <w:t xml:space="preserve">zgarmasdan qolsa-yu, iste’mol savatidagi asosiy tovar va xizmatlar narxi oshsa, iste’molchi avval sotib ola bilgan mahsulotini kamaytirishga majbur bo‘ladi. Bu esa real daromadning qisqarishini anglatadi. Ikkinchidan, inflyatsiya </w:t>
      </w:r>
      <w:proofErr w:type="gramStart"/>
      <w:r w:rsidRPr="00EC5B19">
        <w:rPr>
          <w:sz w:val="28"/>
          <w:szCs w:val="28"/>
        </w:rPr>
        <w:t>jamg‘</w:t>
      </w:r>
      <w:proofErr w:type="gramEnd"/>
      <w:r w:rsidRPr="00EC5B19">
        <w:rPr>
          <w:sz w:val="28"/>
          <w:szCs w:val="28"/>
        </w:rPr>
        <w:t xml:space="preserve">armalarning qadrsizlanishiga olib keladi. Aholi </w:t>
      </w:r>
      <w:proofErr w:type="gramStart"/>
      <w:r w:rsidRPr="00EC5B19">
        <w:rPr>
          <w:sz w:val="28"/>
          <w:szCs w:val="28"/>
        </w:rPr>
        <w:t>qo‘</w:t>
      </w:r>
      <w:proofErr w:type="gramEnd"/>
      <w:r w:rsidRPr="00EC5B19">
        <w:rPr>
          <w:sz w:val="28"/>
          <w:szCs w:val="28"/>
        </w:rPr>
        <w:t xml:space="preserve">lidagi naqd pul yoki bankdagi depozitlar inflyatsiya darajasi yuqori bo‘lsa, vaqt o‘tishi bilan o‘zining real qiymatini yo‘qotadi. Bu esa moliyaviy barqarorlikka xavf </w:t>
      </w:r>
      <w:proofErr w:type="gramStart"/>
      <w:r w:rsidRPr="00EC5B19">
        <w:rPr>
          <w:sz w:val="28"/>
          <w:szCs w:val="28"/>
        </w:rPr>
        <w:t>tug‘</w:t>
      </w:r>
      <w:proofErr w:type="gramEnd"/>
      <w:r w:rsidRPr="00EC5B19">
        <w:rPr>
          <w:sz w:val="28"/>
          <w:szCs w:val="28"/>
        </w:rPr>
        <w:t>diradi [3].</w:t>
      </w:r>
    </w:p>
    <w:p w:rsidR="00EC5B19" w:rsidRPr="00EC5B19" w:rsidRDefault="00EC5B19" w:rsidP="00EC5B19">
      <w:pPr>
        <w:pStyle w:val="a3"/>
        <w:spacing w:line="276" w:lineRule="auto"/>
        <w:jc w:val="both"/>
        <w:rPr>
          <w:sz w:val="28"/>
          <w:szCs w:val="28"/>
        </w:rPr>
      </w:pPr>
      <w:r w:rsidRPr="00EC5B19">
        <w:rPr>
          <w:sz w:val="28"/>
          <w:szCs w:val="28"/>
        </w:rPr>
        <w:t xml:space="preserve">Uchinchi muhim </w:t>
      </w:r>
      <w:proofErr w:type="gramStart"/>
      <w:r w:rsidRPr="00EC5B19">
        <w:rPr>
          <w:sz w:val="28"/>
          <w:szCs w:val="28"/>
        </w:rPr>
        <w:t>yo‘</w:t>
      </w:r>
      <w:proofErr w:type="gramEnd"/>
      <w:r w:rsidRPr="00EC5B19">
        <w:rPr>
          <w:sz w:val="28"/>
          <w:szCs w:val="28"/>
        </w:rPr>
        <w:t xml:space="preserve">nalish — inflyatsiyaning ijtimoiy tenglikka ta’siri. Yuqori daromadli qatlamlar inflyatsiya bosimidan kamroq zarar </w:t>
      </w:r>
      <w:proofErr w:type="gramStart"/>
      <w:r w:rsidRPr="00EC5B19">
        <w:rPr>
          <w:sz w:val="28"/>
          <w:szCs w:val="28"/>
        </w:rPr>
        <w:t>ko‘</w:t>
      </w:r>
      <w:proofErr w:type="gramEnd"/>
      <w:r w:rsidRPr="00EC5B19">
        <w:rPr>
          <w:sz w:val="28"/>
          <w:szCs w:val="28"/>
        </w:rPr>
        <w:t xml:space="preserve">radi, chunki ularning jamg‘armalari va investitsiya imkoniyatlari kengroq. Past daromadli qatlam esa, aksincha, zaruriy mahsulot va xizmatlar narxining oshishidan </w:t>
      </w:r>
      <w:proofErr w:type="gramStart"/>
      <w:r w:rsidRPr="00EC5B19">
        <w:rPr>
          <w:sz w:val="28"/>
          <w:szCs w:val="28"/>
        </w:rPr>
        <w:t>ko‘</w:t>
      </w:r>
      <w:proofErr w:type="gramEnd"/>
      <w:r w:rsidRPr="00EC5B19">
        <w:rPr>
          <w:sz w:val="28"/>
          <w:szCs w:val="28"/>
        </w:rPr>
        <w:t xml:space="preserve">proq aziyat chekadi. </w:t>
      </w:r>
      <w:r w:rsidRPr="00EC5B19">
        <w:rPr>
          <w:sz w:val="28"/>
          <w:szCs w:val="28"/>
        </w:rPr>
        <w:lastRenderedPageBreak/>
        <w:t>Shuning uchun inflyatsiya ijtimoiy tabaqalanish darajasini kuchaytiradi, bu esa jamiyatda turli ijtimoiy muammolarni keltirib chiqaradi [4].</w:t>
      </w:r>
    </w:p>
    <w:p w:rsidR="00EC5B19" w:rsidRPr="00EC5B19" w:rsidRDefault="00EC5B19" w:rsidP="00EC5B19">
      <w:pPr>
        <w:pStyle w:val="a3"/>
        <w:spacing w:line="276" w:lineRule="auto"/>
        <w:jc w:val="both"/>
        <w:rPr>
          <w:sz w:val="28"/>
          <w:szCs w:val="28"/>
        </w:rPr>
      </w:pPr>
      <w:r w:rsidRPr="00EC5B19">
        <w:rPr>
          <w:sz w:val="28"/>
          <w:szCs w:val="28"/>
        </w:rPr>
        <w:t xml:space="preserve">Shuningdek, inflyatsiya jarayonlari ishlab chiqarish sektoriga ham </w:t>
      </w:r>
      <w:proofErr w:type="gramStart"/>
      <w:r w:rsidRPr="00EC5B19">
        <w:rPr>
          <w:sz w:val="28"/>
          <w:szCs w:val="28"/>
        </w:rPr>
        <w:t>o‘</w:t>
      </w:r>
      <w:proofErr w:type="gramEnd"/>
      <w:r w:rsidRPr="00EC5B19">
        <w:rPr>
          <w:sz w:val="28"/>
          <w:szCs w:val="28"/>
        </w:rPr>
        <w:t xml:space="preserve">z ta’sirini ko‘rsatadi. Resurslar narxining </w:t>
      </w:r>
      <w:proofErr w:type="gramStart"/>
      <w:r w:rsidRPr="00EC5B19">
        <w:rPr>
          <w:sz w:val="28"/>
          <w:szCs w:val="28"/>
        </w:rPr>
        <w:t>ko‘</w:t>
      </w:r>
      <w:proofErr w:type="gramEnd"/>
      <w:r w:rsidRPr="00EC5B19">
        <w:rPr>
          <w:sz w:val="28"/>
          <w:szCs w:val="28"/>
        </w:rPr>
        <w:t xml:space="preserve">tarilishi mahsulot tannarxining oshishiga olib keladi, bu esa oxir-oqibat iste’molchi zimmasiga yuklanadi. Bu jarayon ishlab chiqaruvchilarning raqobatbardoshligini kamaytiradi, eksport hajmlarini qisqartiradi va iqtisodiy </w:t>
      </w:r>
      <w:proofErr w:type="gramStart"/>
      <w:r w:rsidRPr="00EC5B19">
        <w:rPr>
          <w:sz w:val="28"/>
          <w:szCs w:val="28"/>
        </w:rPr>
        <w:t>o‘</w:t>
      </w:r>
      <w:proofErr w:type="gramEnd"/>
      <w:r w:rsidRPr="00EC5B19">
        <w:rPr>
          <w:sz w:val="28"/>
          <w:szCs w:val="28"/>
        </w:rPr>
        <w:t xml:space="preserve">sish sur’atlarini sekinlashtiradi. Shu bilan birga, korxonalar yuqori inflyatsiya sharoitida investitsiya rejalashtirishda ehtiyotkor </w:t>
      </w:r>
      <w:proofErr w:type="gramStart"/>
      <w:r w:rsidRPr="00EC5B19">
        <w:rPr>
          <w:sz w:val="28"/>
          <w:szCs w:val="28"/>
        </w:rPr>
        <w:t>bo‘</w:t>
      </w:r>
      <w:proofErr w:type="gramEnd"/>
      <w:r w:rsidRPr="00EC5B19">
        <w:rPr>
          <w:sz w:val="28"/>
          <w:szCs w:val="28"/>
        </w:rPr>
        <w:t>lib qoladi, uzoq muddatli loyihalar xavf ostida qoladi [5].</w:t>
      </w:r>
    </w:p>
    <w:p w:rsidR="00EC5B19" w:rsidRPr="00EC5B19" w:rsidRDefault="00EC5B19" w:rsidP="00EC5B19">
      <w:pPr>
        <w:pStyle w:val="a3"/>
        <w:spacing w:line="276" w:lineRule="auto"/>
        <w:jc w:val="both"/>
        <w:rPr>
          <w:sz w:val="28"/>
          <w:szCs w:val="28"/>
        </w:rPr>
      </w:pPr>
      <w:r w:rsidRPr="00EC5B19">
        <w:rPr>
          <w:sz w:val="28"/>
          <w:szCs w:val="28"/>
        </w:rPr>
        <w:t xml:space="preserve">Moliyaviy tizim nuqtayi nazaridan ham inflyatsiya salbiy oqibatlarga ega. Bank kreditlari qiymati oshadi, foiz stavkalari </w:t>
      </w:r>
      <w:proofErr w:type="gramStart"/>
      <w:r w:rsidRPr="00EC5B19">
        <w:rPr>
          <w:sz w:val="28"/>
          <w:szCs w:val="28"/>
        </w:rPr>
        <w:t>ko‘</w:t>
      </w:r>
      <w:proofErr w:type="gramEnd"/>
      <w:r w:rsidRPr="00EC5B19">
        <w:rPr>
          <w:sz w:val="28"/>
          <w:szCs w:val="28"/>
        </w:rPr>
        <w:t xml:space="preserve">tariladi va korxonalar uchun investitsiya resurslari qimmatlashadi. Bu esa iqtisodiyotda innovatsion faoliyatni cheklaydi. Shu sababli, inflyatsiyani jilovlash davlatning pul-kredit siyosatida ustuvor </w:t>
      </w:r>
      <w:proofErr w:type="gramStart"/>
      <w:r w:rsidRPr="00EC5B19">
        <w:rPr>
          <w:sz w:val="28"/>
          <w:szCs w:val="28"/>
        </w:rPr>
        <w:t>yo‘</w:t>
      </w:r>
      <w:proofErr w:type="gramEnd"/>
      <w:r w:rsidRPr="00EC5B19">
        <w:rPr>
          <w:sz w:val="28"/>
          <w:szCs w:val="28"/>
        </w:rPr>
        <w:t>nalishlardan biri sifatida qaraladi. Markaziy bank tomonidan pul massasini tartibga solish, foiz stavkalarini moslashtirish va valyuta bozorini barqarorlashtirish orqali inflyatsiya darajasi boshqarib boriladi [6].</w:t>
      </w:r>
    </w:p>
    <w:p w:rsidR="00EC5B19" w:rsidRPr="00EC5B19" w:rsidRDefault="00EC5B19" w:rsidP="00EC5B19">
      <w:pPr>
        <w:pStyle w:val="a3"/>
        <w:spacing w:line="276" w:lineRule="auto"/>
        <w:jc w:val="both"/>
        <w:rPr>
          <w:sz w:val="28"/>
          <w:szCs w:val="28"/>
        </w:rPr>
      </w:pPr>
      <w:r w:rsidRPr="00EC5B19">
        <w:rPr>
          <w:sz w:val="28"/>
          <w:szCs w:val="28"/>
        </w:rPr>
        <w:t xml:space="preserve">Inflyatsiya jarayonlari bilan birga real daromadlarning himoyasi ham dolzarb masala sifatida qaraladi. Aholining ijtimoiy himoyaga muhtoj qatlamlarini </w:t>
      </w:r>
      <w:proofErr w:type="gramStart"/>
      <w:r w:rsidRPr="00EC5B19">
        <w:rPr>
          <w:sz w:val="28"/>
          <w:szCs w:val="28"/>
        </w:rPr>
        <w:t>qo‘</w:t>
      </w:r>
      <w:proofErr w:type="gramEnd"/>
      <w:r w:rsidRPr="00EC5B19">
        <w:rPr>
          <w:sz w:val="28"/>
          <w:szCs w:val="28"/>
        </w:rPr>
        <w:t>llab-quvvatlash maqsadida davlat tomonidan subsidiya, nafaqa va kompensatsiya mexanizmlari joriy qilinadi. Mehnat haqi va pensiyalarning muntazam indeksatsiyasi aholining turmush darajasini saqlab qolishda muhim ahamiyat kasb etadi. Shu bilan birga, iste’mol narxlari indeksining doimiy monitoringi inflyatsion bosimni aniqlash va unga qarshi choralarni belgilash imkonini beradi [7].</w:t>
      </w:r>
    </w:p>
    <w:p w:rsidR="00EC5B19" w:rsidRPr="00EC5B19" w:rsidRDefault="00EC5B19" w:rsidP="00EC5B19">
      <w:pPr>
        <w:pStyle w:val="a3"/>
        <w:spacing w:line="276" w:lineRule="auto"/>
        <w:jc w:val="both"/>
        <w:rPr>
          <w:sz w:val="28"/>
          <w:szCs w:val="28"/>
        </w:rPr>
      </w:pPr>
      <w:r w:rsidRPr="00EC5B19">
        <w:rPr>
          <w:sz w:val="28"/>
          <w:szCs w:val="28"/>
        </w:rPr>
        <w:t xml:space="preserve">Xalqaro tajribaga murojaat qilinsa, </w:t>
      </w:r>
      <w:proofErr w:type="gramStart"/>
      <w:r w:rsidRPr="00EC5B19">
        <w:rPr>
          <w:sz w:val="28"/>
          <w:szCs w:val="28"/>
        </w:rPr>
        <w:t>ko‘</w:t>
      </w:r>
      <w:proofErr w:type="gramEnd"/>
      <w:r w:rsidRPr="00EC5B19">
        <w:rPr>
          <w:sz w:val="28"/>
          <w:szCs w:val="28"/>
        </w:rPr>
        <w:t xml:space="preserve">plab mamlakatlarda inflyatsiyani jilovlashning samarali mexanizmlari ishlab chiqilgan. Masalan, rivojlangan davlatlarda markaziy banklar mustaqil faoliyat yuritib, pul-kredit siyosatini iqtisodiy real vaziyatga mos ravishda olib boradi. Bozor mexanizmlarini </w:t>
      </w:r>
      <w:proofErr w:type="gramStart"/>
      <w:r w:rsidRPr="00EC5B19">
        <w:rPr>
          <w:sz w:val="28"/>
          <w:szCs w:val="28"/>
        </w:rPr>
        <w:t>rag‘</w:t>
      </w:r>
      <w:proofErr w:type="gramEnd"/>
      <w:r w:rsidRPr="00EC5B19">
        <w:rPr>
          <w:sz w:val="28"/>
          <w:szCs w:val="28"/>
        </w:rPr>
        <w:t xml:space="preserve">batlantirish, raqobatni kuchaytirish va ishlab chiqarishni ko‘paytirish inflyatsiya darajasini pasaytirishda hal qiluvchi omillar sifatida qaraladi. Shu bilan birga, byudjet intizomini kuchaytirish, davlat xarajatlarini optimallashtirish va fiskal siyosatni muvozanatlashtirish ham muhim vosita </w:t>
      </w:r>
      <w:proofErr w:type="gramStart"/>
      <w:r w:rsidRPr="00EC5B19">
        <w:rPr>
          <w:sz w:val="28"/>
          <w:szCs w:val="28"/>
        </w:rPr>
        <w:t>bo‘</w:t>
      </w:r>
      <w:proofErr w:type="gramEnd"/>
      <w:r w:rsidRPr="00EC5B19">
        <w:rPr>
          <w:sz w:val="28"/>
          <w:szCs w:val="28"/>
        </w:rPr>
        <w:t>lib xizmat qiladi [8].</w:t>
      </w:r>
    </w:p>
    <w:p w:rsidR="00EC5B19" w:rsidRPr="00EC5B19" w:rsidRDefault="00EC5B19" w:rsidP="00EC5B19">
      <w:pPr>
        <w:pStyle w:val="a3"/>
        <w:spacing w:line="276" w:lineRule="auto"/>
        <w:jc w:val="both"/>
        <w:rPr>
          <w:sz w:val="28"/>
          <w:szCs w:val="28"/>
        </w:rPr>
      </w:pPr>
      <w:proofErr w:type="gramStart"/>
      <w:r w:rsidRPr="00EC5B19">
        <w:rPr>
          <w:sz w:val="28"/>
          <w:szCs w:val="28"/>
        </w:rPr>
        <w:t>O‘</w:t>
      </w:r>
      <w:proofErr w:type="gramEnd"/>
      <w:r w:rsidRPr="00EC5B19">
        <w:rPr>
          <w:sz w:val="28"/>
          <w:szCs w:val="28"/>
        </w:rPr>
        <w:t xml:space="preserve">zbekistonda ham inflyatsiya jarayonlariga qarshi kurashish bo‘yicha qator chora-tadbirlar amalga oshirilmoqda. Jumladan, milliy valyuta kursini barqarorlashtirish, </w:t>
      </w:r>
      <w:r w:rsidRPr="00EC5B19">
        <w:rPr>
          <w:sz w:val="28"/>
          <w:szCs w:val="28"/>
        </w:rPr>
        <w:lastRenderedPageBreak/>
        <w:t xml:space="preserve">oziq-ovqat xavfsizligini ta’minlash, ichki ishlab chiqarishni </w:t>
      </w:r>
      <w:proofErr w:type="gramStart"/>
      <w:r w:rsidRPr="00EC5B19">
        <w:rPr>
          <w:sz w:val="28"/>
          <w:szCs w:val="28"/>
        </w:rPr>
        <w:t>rag‘</w:t>
      </w:r>
      <w:proofErr w:type="gramEnd"/>
      <w:r w:rsidRPr="00EC5B19">
        <w:rPr>
          <w:sz w:val="28"/>
          <w:szCs w:val="28"/>
        </w:rPr>
        <w:t xml:space="preserve">batlantirish, soliq yukini pasaytirish va investitsiya muhitini yaxshilash kabi islohotlar inflyatsiya ta’sirini yumshatishga xizmat qilmoqda. Shu bilan birga, aholi real daromadlarini himoya qilish maqsadida ijtimoiy </w:t>
      </w:r>
      <w:proofErr w:type="gramStart"/>
      <w:r w:rsidRPr="00EC5B19">
        <w:rPr>
          <w:sz w:val="28"/>
          <w:szCs w:val="28"/>
        </w:rPr>
        <w:t>to‘</w:t>
      </w:r>
      <w:proofErr w:type="gramEnd"/>
      <w:r w:rsidRPr="00EC5B19">
        <w:rPr>
          <w:sz w:val="28"/>
          <w:szCs w:val="28"/>
        </w:rPr>
        <w:t xml:space="preserve">lovlar va pensiyalar bosqichma-bosqich oshirilmoqda. Biroq bu chora-tadbirlarning samarasi </w:t>
      </w:r>
      <w:proofErr w:type="gramStart"/>
      <w:r w:rsidRPr="00EC5B19">
        <w:rPr>
          <w:sz w:val="28"/>
          <w:szCs w:val="28"/>
        </w:rPr>
        <w:t>ko‘</w:t>
      </w:r>
      <w:proofErr w:type="gramEnd"/>
      <w:r w:rsidRPr="00EC5B19">
        <w:rPr>
          <w:sz w:val="28"/>
          <w:szCs w:val="28"/>
        </w:rPr>
        <w:t>p jihatdan ularning izchil amalga oshirilishi va xalqaro tajribadan oqilona foydalanishga bog‘liq [9].</w:t>
      </w:r>
    </w:p>
    <w:p w:rsidR="00EC5B19" w:rsidRPr="00EC5B19" w:rsidRDefault="00EC5B19" w:rsidP="00EC5B19">
      <w:pPr>
        <w:pStyle w:val="a3"/>
        <w:spacing w:line="276" w:lineRule="auto"/>
        <w:jc w:val="both"/>
        <w:rPr>
          <w:sz w:val="28"/>
          <w:szCs w:val="28"/>
        </w:rPr>
      </w:pPr>
      <w:r w:rsidRPr="00EC5B19">
        <w:rPr>
          <w:sz w:val="28"/>
          <w:szCs w:val="28"/>
        </w:rPr>
        <w:t xml:space="preserve">Umuman olganda, inflyatsiya jarayonlari aholining real daromadlariga kuchli ta’sir </w:t>
      </w:r>
      <w:proofErr w:type="gramStart"/>
      <w:r w:rsidRPr="00EC5B19">
        <w:rPr>
          <w:sz w:val="28"/>
          <w:szCs w:val="28"/>
        </w:rPr>
        <w:t>ko‘</w:t>
      </w:r>
      <w:proofErr w:type="gramEnd"/>
      <w:r w:rsidRPr="00EC5B19">
        <w:rPr>
          <w:sz w:val="28"/>
          <w:szCs w:val="28"/>
        </w:rPr>
        <w:t xml:space="preserve">rsatadi. U turmush darajasini pasaytiradi, ijtimoiy tengsizlikni kuchaytiradi, moliyaviy barqarorlikni izdan chiqaradi va iqtisodiy </w:t>
      </w:r>
      <w:proofErr w:type="gramStart"/>
      <w:r w:rsidRPr="00EC5B19">
        <w:rPr>
          <w:sz w:val="28"/>
          <w:szCs w:val="28"/>
        </w:rPr>
        <w:t>o‘</w:t>
      </w:r>
      <w:proofErr w:type="gramEnd"/>
      <w:r w:rsidRPr="00EC5B19">
        <w:rPr>
          <w:sz w:val="28"/>
          <w:szCs w:val="28"/>
        </w:rPr>
        <w:t xml:space="preserve">sishga salbiy ta’sir ko‘rsatadi. Shu sababli, davlat tomonidan puxta ishlab chiqilgan inflyatsiyaga qarshi siyosat yuritish, aholining zaif qatlamlarini himoya qilish va iqtisodiy barqarorlikni ta’minlash milliy taraqqiyot uchun strategik vazifalardan biri </w:t>
      </w:r>
      <w:proofErr w:type="gramStart"/>
      <w:r w:rsidRPr="00EC5B19">
        <w:rPr>
          <w:sz w:val="28"/>
          <w:szCs w:val="28"/>
        </w:rPr>
        <w:t>bo‘</w:t>
      </w:r>
      <w:proofErr w:type="gramEnd"/>
      <w:r w:rsidRPr="00EC5B19">
        <w:rPr>
          <w:sz w:val="28"/>
          <w:szCs w:val="28"/>
        </w:rPr>
        <w:t>lib qolmoqda [10].</w:t>
      </w:r>
    </w:p>
    <w:p w:rsidR="00EC5B19" w:rsidRPr="00EC5B19" w:rsidRDefault="00EC5B19" w:rsidP="00EC5B19">
      <w:pPr>
        <w:pStyle w:val="2"/>
        <w:spacing w:line="276" w:lineRule="auto"/>
        <w:jc w:val="both"/>
        <w:rPr>
          <w:sz w:val="32"/>
          <w:szCs w:val="28"/>
        </w:rPr>
      </w:pPr>
      <w:r w:rsidRPr="00EC5B19">
        <w:rPr>
          <w:sz w:val="32"/>
          <w:szCs w:val="28"/>
        </w:rPr>
        <w:t>Xulosa</w:t>
      </w:r>
    </w:p>
    <w:p w:rsidR="00EC5B19" w:rsidRPr="00EC5B19" w:rsidRDefault="00EC5B19" w:rsidP="00EC5B19">
      <w:pPr>
        <w:pStyle w:val="a3"/>
        <w:spacing w:line="276" w:lineRule="auto"/>
        <w:jc w:val="both"/>
        <w:rPr>
          <w:sz w:val="28"/>
          <w:szCs w:val="28"/>
        </w:rPr>
      </w:pPr>
      <w:r w:rsidRPr="00EC5B19">
        <w:rPr>
          <w:sz w:val="28"/>
          <w:szCs w:val="28"/>
        </w:rPr>
        <w:t xml:space="preserve">Inflyatsiya jarayonlari va uning aholining real daromadlariga ta’siri masalasi </w:t>
      </w:r>
      <w:proofErr w:type="gramStart"/>
      <w:r w:rsidRPr="00EC5B19">
        <w:rPr>
          <w:sz w:val="28"/>
          <w:szCs w:val="28"/>
        </w:rPr>
        <w:t>O‘</w:t>
      </w:r>
      <w:proofErr w:type="gramEnd"/>
      <w:r w:rsidRPr="00EC5B19">
        <w:rPr>
          <w:sz w:val="28"/>
          <w:szCs w:val="28"/>
        </w:rPr>
        <w:t xml:space="preserve">zbekiston iqtisodiy taraqqiyotining eng dolzarb mavzularidan biri hisoblanadi. Maqolada qayd etilganidek, inflyatsiya nafaqat narxlarning </w:t>
      </w:r>
      <w:proofErr w:type="gramStart"/>
      <w:r w:rsidRPr="00EC5B19">
        <w:rPr>
          <w:sz w:val="28"/>
          <w:szCs w:val="28"/>
        </w:rPr>
        <w:t>ko‘</w:t>
      </w:r>
      <w:proofErr w:type="gramEnd"/>
      <w:r w:rsidRPr="00EC5B19">
        <w:rPr>
          <w:sz w:val="28"/>
          <w:szCs w:val="28"/>
        </w:rPr>
        <w:t xml:space="preserve">tarilishi va pul massasining ortib borishi bilan izohlanadi, balki u ijtimoiy-iqtisodiy barqarorlikka ham bevosita ta’sir ko‘rsatadi. Inflyatsiya jarayonlari natijasida aholining kundalik iste’mol savatidagi asosiy tovar va xizmatlar narxi </w:t>
      </w:r>
      <w:proofErr w:type="gramStart"/>
      <w:r w:rsidRPr="00EC5B19">
        <w:rPr>
          <w:sz w:val="28"/>
          <w:szCs w:val="28"/>
        </w:rPr>
        <w:t>ko‘</w:t>
      </w:r>
      <w:proofErr w:type="gramEnd"/>
      <w:r w:rsidRPr="00EC5B19">
        <w:rPr>
          <w:sz w:val="28"/>
          <w:szCs w:val="28"/>
        </w:rPr>
        <w:t xml:space="preserve">tariladi, pulning xarid qobiliyati pasayadi va real daromadlarning haqiqiy qiymati qisqaradi. Bu holat, avvalo, kam ta’minlangan oilalar uchun yanada keskinroq seziladi, chunki ularning daromadining katta qismi oziq-ovqat, transport va kommunal xizmatlarga </w:t>
      </w:r>
      <w:proofErr w:type="gramStart"/>
      <w:r w:rsidRPr="00EC5B19">
        <w:rPr>
          <w:sz w:val="28"/>
          <w:szCs w:val="28"/>
        </w:rPr>
        <w:t>yo‘</w:t>
      </w:r>
      <w:proofErr w:type="gramEnd"/>
      <w:r w:rsidRPr="00EC5B19">
        <w:rPr>
          <w:sz w:val="28"/>
          <w:szCs w:val="28"/>
        </w:rPr>
        <w:t>naltiriladi.</w:t>
      </w:r>
    </w:p>
    <w:p w:rsidR="00EC5B19" w:rsidRPr="00EC5B19" w:rsidRDefault="00EC5B19" w:rsidP="00EC5B19">
      <w:pPr>
        <w:pStyle w:val="a3"/>
        <w:spacing w:line="276" w:lineRule="auto"/>
        <w:jc w:val="both"/>
        <w:rPr>
          <w:sz w:val="28"/>
          <w:szCs w:val="28"/>
        </w:rPr>
      </w:pPr>
      <w:r w:rsidRPr="00EC5B19">
        <w:rPr>
          <w:sz w:val="28"/>
          <w:szCs w:val="28"/>
        </w:rPr>
        <w:t xml:space="preserve">Inflyatsiyaning iqtisodiy tizimga ta’siri </w:t>
      </w:r>
      <w:proofErr w:type="gramStart"/>
      <w:r w:rsidRPr="00EC5B19">
        <w:rPr>
          <w:sz w:val="28"/>
          <w:szCs w:val="28"/>
        </w:rPr>
        <w:t>ko‘</w:t>
      </w:r>
      <w:proofErr w:type="gramEnd"/>
      <w:r w:rsidRPr="00EC5B19">
        <w:rPr>
          <w:sz w:val="28"/>
          <w:szCs w:val="28"/>
        </w:rPr>
        <w:t xml:space="preserve">p qirrali bo‘lib, ishlab chiqarish, moliya, investitsiya, bandlik va ijtimoiy tenglik kabi sohalarda sezilarli darajada namoyon bo‘ladi. Ishlab chiqaruvchilar uchun resurslar narxining oshishi tannarxni </w:t>
      </w:r>
      <w:proofErr w:type="gramStart"/>
      <w:r w:rsidRPr="00EC5B19">
        <w:rPr>
          <w:sz w:val="28"/>
          <w:szCs w:val="28"/>
        </w:rPr>
        <w:t>ko‘</w:t>
      </w:r>
      <w:proofErr w:type="gramEnd"/>
      <w:r w:rsidRPr="00EC5B19">
        <w:rPr>
          <w:sz w:val="28"/>
          <w:szCs w:val="28"/>
        </w:rPr>
        <w:t xml:space="preserve">tarib yuboradi, bu esa oxir-oqibat iste’molchi zimmasiga tushadi. Banklar uchun foiz stavkalarining oshishi kreditlash imkoniyatlarini cheklaydi, investitsion loyihalar xavf ostida qoladi. Shuningdek, jamiyatdagi daromadlar tengsizligi ortadi, </w:t>
      </w:r>
      <w:proofErr w:type="gramStart"/>
      <w:r w:rsidRPr="00EC5B19">
        <w:rPr>
          <w:sz w:val="28"/>
          <w:szCs w:val="28"/>
        </w:rPr>
        <w:t>o‘</w:t>
      </w:r>
      <w:proofErr w:type="gramEnd"/>
      <w:r w:rsidRPr="00EC5B19">
        <w:rPr>
          <w:sz w:val="28"/>
          <w:szCs w:val="28"/>
        </w:rPr>
        <w:t xml:space="preserve">rta qatlamning iqtisodiy barqarorligi zaiflashadi. Shu sababli inflyatsiya faqat moliyaviy hodisa emas, balki ijtimoiy muammo sifatida ham </w:t>
      </w:r>
      <w:proofErr w:type="gramStart"/>
      <w:r w:rsidRPr="00EC5B19">
        <w:rPr>
          <w:sz w:val="28"/>
          <w:szCs w:val="28"/>
        </w:rPr>
        <w:t>ko‘</w:t>
      </w:r>
      <w:proofErr w:type="gramEnd"/>
      <w:r w:rsidRPr="00EC5B19">
        <w:rPr>
          <w:sz w:val="28"/>
          <w:szCs w:val="28"/>
        </w:rPr>
        <w:t>riladi.</w:t>
      </w:r>
    </w:p>
    <w:p w:rsidR="00EC5B19" w:rsidRPr="00EC5B19" w:rsidRDefault="00EC5B19" w:rsidP="00EC5B19">
      <w:pPr>
        <w:pStyle w:val="a3"/>
        <w:spacing w:line="276" w:lineRule="auto"/>
        <w:jc w:val="both"/>
        <w:rPr>
          <w:sz w:val="28"/>
          <w:szCs w:val="28"/>
        </w:rPr>
      </w:pPr>
      <w:proofErr w:type="gramStart"/>
      <w:r w:rsidRPr="00EC5B19">
        <w:rPr>
          <w:sz w:val="28"/>
          <w:szCs w:val="28"/>
        </w:rPr>
        <w:t>O‘</w:t>
      </w:r>
      <w:proofErr w:type="gramEnd"/>
      <w:r w:rsidRPr="00EC5B19">
        <w:rPr>
          <w:sz w:val="28"/>
          <w:szCs w:val="28"/>
        </w:rPr>
        <w:t xml:space="preserve">zbekiston sharoitida inflyatsiya jarayonlari bozor islohotlari, milliy valyuta kursining erkinlashuvi, tashqi iqtisodiy bosimlar va global bozordagi o‘zgarishlar bilan </w:t>
      </w:r>
      <w:r w:rsidRPr="00EC5B19">
        <w:rPr>
          <w:sz w:val="28"/>
          <w:szCs w:val="28"/>
        </w:rPr>
        <w:lastRenderedPageBreak/>
        <w:t>chambarchas bog‘liqdir. Energiya resurslari narxining oshirilishi, import qilinadigan mahsulotlarga qaramlik va logistika xarajatlarining ortishi ichki bozor narxlarining barqarorligini buzadi. Shu sababli inflyatsiyani jilovlash masalasi iqtisodiy siyosatda strategik vazifa sifatida belgilanmoqda.</w:t>
      </w:r>
    </w:p>
    <w:p w:rsidR="00EC5B19" w:rsidRPr="00EC5B19" w:rsidRDefault="00EC5B19" w:rsidP="00EC5B19">
      <w:pPr>
        <w:pStyle w:val="a3"/>
        <w:spacing w:line="276" w:lineRule="auto"/>
        <w:jc w:val="both"/>
        <w:rPr>
          <w:sz w:val="28"/>
          <w:szCs w:val="28"/>
        </w:rPr>
      </w:pPr>
      <w:r w:rsidRPr="00EC5B19">
        <w:rPr>
          <w:sz w:val="28"/>
          <w:szCs w:val="28"/>
        </w:rPr>
        <w:t xml:space="preserve">Xalqaro tajriba shuni </w:t>
      </w:r>
      <w:proofErr w:type="gramStart"/>
      <w:r w:rsidRPr="00EC5B19">
        <w:rPr>
          <w:sz w:val="28"/>
          <w:szCs w:val="28"/>
        </w:rPr>
        <w:t>ko‘</w:t>
      </w:r>
      <w:proofErr w:type="gramEnd"/>
      <w:r w:rsidRPr="00EC5B19">
        <w:rPr>
          <w:sz w:val="28"/>
          <w:szCs w:val="28"/>
        </w:rPr>
        <w:t xml:space="preserve">rsatadiki, inflyatsiyani boshqarish samarali pul-kredit siyosatini yuritish, fiskal intizomni kuchaytirish va raqobat muhitini yaxshilash orqali amalga oshiriladi. Rivojlangan davlatlarda markaziy banklarning mustaqilligi, narx barqarorligini asosiy maqsad sifatida belgilashi iqtisodiy tizimning samarali ishlashini ta’minlaydi. Shu bilan birga, aholining zaif qatlamlarini himoya qilish mexanizmlari, jumladan, nafaqa, subsidiyalar va indeksatsiya tizimlari inflyatsiya ta’sirini yumshatishda muhim vosita </w:t>
      </w:r>
      <w:proofErr w:type="gramStart"/>
      <w:r w:rsidRPr="00EC5B19">
        <w:rPr>
          <w:sz w:val="28"/>
          <w:szCs w:val="28"/>
        </w:rPr>
        <w:t>bo‘</w:t>
      </w:r>
      <w:proofErr w:type="gramEnd"/>
      <w:r w:rsidRPr="00EC5B19">
        <w:rPr>
          <w:sz w:val="28"/>
          <w:szCs w:val="28"/>
        </w:rPr>
        <w:t>lib xizmat qiladi.</w:t>
      </w:r>
    </w:p>
    <w:p w:rsidR="00EC5B19" w:rsidRPr="00EC5B19" w:rsidRDefault="00EC5B19" w:rsidP="00EC5B19">
      <w:pPr>
        <w:pStyle w:val="a3"/>
        <w:spacing w:line="276" w:lineRule="auto"/>
        <w:jc w:val="both"/>
        <w:rPr>
          <w:sz w:val="28"/>
          <w:szCs w:val="28"/>
        </w:rPr>
      </w:pPr>
      <w:proofErr w:type="gramStart"/>
      <w:r w:rsidRPr="00EC5B19">
        <w:rPr>
          <w:sz w:val="28"/>
          <w:szCs w:val="28"/>
        </w:rPr>
        <w:t>O‘</w:t>
      </w:r>
      <w:proofErr w:type="gramEnd"/>
      <w:r w:rsidRPr="00EC5B19">
        <w:rPr>
          <w:sz w:val="28"/>
          <w:szCs w:val="28"/>
        </w:rPr>
        <w:t xml:space="preserve">zbekiston uchun ham inflyatsiyaga qarshi kurashish jarayonida ikki asosiy yo‘nalish muhim ahamiyatga ega. Birinchisi — iqtisodiy asoslarni mustahkamlash, ya’ni ishlab chiqarishni kengaytirish, ichki bozorda tovar va xizmatlar taklifini </w:t>
      </w:r>
      <w:proofErr w:type="gramStart"/>
      <w:r w:rsidRPr="00EC5B19">
        <w:rPr>
          <w:sz w:val="28"/>
          <w:szCs w:val="28"/>
        </w:rPr>
        <w:t>ko‘</w:t>
      </w:r>
      <w:proofErr w:type="gramEnd"/>
      <w:r w:rsidRPr="00EC5B19">
        <w:rPr>
          <w:sz w:val="28"/>
          <w:szCs w:val="28"/>
        </w:rPr>
        <w:t>paytirish, investitsion muhitni yaxshilash. Ikkinchisi esa — ijtimoiy himoya tizimini kuchaytirish, aholining turli qatlamlari uchun teng imkoniyatlar yaratish va daromadlarni indeksatsiya qilish mexanizmlarini samarali joriy etishdir.</w:t>
      </w:r>
    </w:p>
    <w:p w:rsidR="00EC5B19" w:rsidRPr="00EC5B19" w:rsidRDefault="00EC5B19" w:rsidP="00EC5B19">
      <w:pPr>
        <w:pStyle w:val="a3"/>
        <w:spacing w:line="276" w:lineRule="auto"/>
        <w:jc w:val="both"/>
        <w:rPr>
          <w:sz w:val="28"/>
          <w:szCs w:val="28"/>
        </w:rPr>
      </w:pPr>
      <w:r w:rsidRPr="00EC5B19">
        <w:rPr>
          <w:sz w:val="28"/>
          <w:szCs w:val="28"/>
        </w:rPr>
        <w:t xml:space="preserve">Umuman olganda, inflyatsiya jarayonlari va uning aholining real daromadlariga ta’siri masalasi nafaqat iqtisodiy, balki ijtimoiy barqarorlikni ta’minlash uchun ham dolzarbdir. Agar inflyatsiya nazorat qilinmasa, u iqtisodiy </w:t>
      </w:r>
      <w:proofErr w:type="gramStart"/>
      <w:r w:rsidRPr="00EC5B19">
        <w:rPr>
          <w:sz w:val="28"/>
          <w:szCs w:val="28"/>
        </w:rPr>
        <w:t>o‘</w:t>
      </w:r>
      <w:proofErr w:type="gramEnd"/>
      <w:r w:rsidRPr="00EC5B19">
        <w:rPr>
          <w:sz w:val="28"/>
          <w:szCs w:val="28"/>
        </w:rPr>
        <w:t xml:space="preserve">sish sur’atlarini sekinlashtiradi, investitsiyalarni kamaytiradi va ijtimoiy tengsizlikni kuchaytiradi. Aksincha, samarali siyosat yuritilgan taqdirda inflyatsiya jilovlanadi, aholining real daromadlari himoya qilinadi va mamlakatning iqtisodiy barqarorligi ta’minlanadi. Demak, inflyatsiyaga qarshi kurashish siyosati </w:t>
      </w:r>
      <w:proofErr w:type="gramStart"/>
      <w:r w:rsidRPr="00EC5B19">
        <w:rPr>
          <w:sz w:val="28"/>
          <w:szCs w:val="28"/>
        </w:rPr>
        <w:t>O‘</w:t>
      </w:r>
      <w:proofErr w:type="gramEnd"/>
      <w:r w:rsidRPr="00EC5B19">
        <w:rPr>
          <w:sz w:val="28"/>
          <w:szCs w:val="28"/>
        </w:rPr>
        <w:t>zbekiston taraqqiyotida uzoq muddatli ijtimoiy-iqtisodiy maqsadlarga erishishning eng muhim shartlaridan biri hisoblanadi.</w:t>
      </w:r>
    </w:p>
    <w:p w:rsidR="00EC5B19" w:rsidRDefault="00EC5B19" w:rsidP="00EC5B19">
      <w:pPr>
        <w:pStyle w:val="2"/>
        <w:spacing w:line="276" w:lineRule="auto"/>
        <w:jc w:val="both"/>
        <w:rPr>
          <w:sz w:val="28"/>
          <w:szCs w:val="28"/>
        </w:rPr>
      </w:pPr>
    </w:p>
    <w:p w:rsidR="00EC5B19" w:rsidRDefault="00EC5B19" w:rsidP="00EC5B19">
      <w:pPr>
        <w:pStyle w:val="2"/>
        <w:spacing w:line="276" w:lineRule="auto"/>
        <w:jc w:val="both"/>
        <w:rPr>
          <w:sz w:val="28"/>
          <w:szCs w:val="28"/>
        </w:rPr>
      </w:pPr>
    </w:p>
    <w:p w:rsidR="00EC5B19" w:rsidRDefault="00EC5B19" w:rsidP="00EC5B19">
      <w:pPr>
        <w:pStyle w:val="2"/>
        <w:spacing w:line="276" w:lineRule="auto"/>
        <w:jc w:val="both"/>
        <w:rPr>
          <w:sz w:val="28"/>
          <w:szCs w:val="28"/>
        </w:rPr>
      </w:pPr>
    </w:p>
    <w:p w:rsidR="00EC5B19" w:rsidRPr="00EC5B19" w:rsidRDefault="00EC5B19" w:rsidP="00EC5B19">
      <w:pPr>
        <w:pStyle w:val="2"/>
        <w:spacing w:line="276" w:lineRule="auto"/>
        <w:jc w:val="both"/>
        <w:rPr>
          <w:sz w:val="28"/>
          <w:szCs w:val="28"/>
        </w:rPr>
      </w:pPr>
      <w:r w:rsidRPr="00EC5B19">
        <w:rPr>
          <w:sz w:val="28"/>
          <w:szCs w:val="28"/>
        </w:rPr>
        <w:t>Foydalanilgan adabiyotlar</w:t>
      </w:r>
    </w:p>
    <w:p w:rsidR="00EC5B19" w:rsidRPr="00EC5B19" w:rsidRDefault="00EC5B19" w:rsidP="00EC5B19">
      <w:pPr>
        <w:pStyle w:val="a3"/>
        <w:numPr>
          <w:ilvl w:val="0"/>
          <w:numId w:val="1"/>
        </w:numPr>
        <w:spacing w:line="276" w:lineRule="auto"/>
        <w:jc w:val="both"/>
        <w:rPr>
          <w:sz w:val="28"/>
          <w:szCs w:val="28"/>
        </w:rPr>
      </w:pPr>
      <w:r w:rsidRPr="00EC5B19">
        <w:rPr>
          <w:sz w:val="28"/>
          <w:szCs w:val="28"/>
        </w:rPr>
        <w:lastRenderedPageBreak/>
        <w:t>Krugman P., Obstfeld M. International Economics: Theory and Policy. – New York: Pearson, 2018.</w:t>
      </w:r>
    </w:p>
    <w:p w:rsidR="00EC5B19" w:rsidRPr="00EC5B19" w:rsidRDefault="00EC5B19" w:rsidP="00EC5B19">
      <w:pPr>
        <w:pStyle w:val="a3"/>
        <w:numPr>
          <w:ilvl w:val="0"/>
          <w:numId w:val="1"/>
        </w:numPr>
        <w:spacing w:line="276" w:lineRule="auto"/>
        <w:jc w:val="both"/>
        <w:rPr>
          <w:sz w:val="28"/>
          <w:szCs w:val="28"/>
        </w:rPr>
      </w:pPr>
      <w:proofErr w:type="gramStart"/>
      <w:r w:rsidRPr="00EC5B19">
        <w:rPr>
          <w:sz w:val="28"/>
          <w:szCs w:val="28"/>
        </w:rPr>
        <w:t>O‘</w:t>
      </w:r>
      <w:proofErr w:type="gramEnd"/>
      <w:r w:rsidRPr="00EC5B19">
        <w:rPr>
          <w:sz w:val="28"/>
          <w:szCs w:val="28"/>
        </w:rPr>
        <w:t>zbekiston Respublikasi Markaziy banki. Pul-kredit siyosati sharhlari. – Toshkent, 2023.</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Samuelson P., Nordhaus W. Economics. – New York: McGraw-Hill, 2020.</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Karimov I. Inflyatsiya va ijtimoiy-iqtisodiy barqarorlik. – Toshkent: Fan va texnologiya, 2021.</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Blanchard O. Macroeconomics. – Boston: Pearson Education, 2019.</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Xolboev S. Pul-kredit siyosati va inflyatsiyani boshqarish. – Toshkent: TDIU nashriyoti, 2022.</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UNDP. Human Development Report. – New York: UNDP Publishing, 2022.</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Mishkin F. The Economics of Money, Banking, and Financial Markets. – Boston: Pearson, 2021.</w:t>
      </w:r>
    </w:p>
    <w:p w:rsidR="00EC5B19" w:rsidRPr="00EC5B19" w:rsidRDefault="00EC5B19" w:rsidP="00EC5B19">
      <w:pPr>
        <w:pStyle w:val="a3"/>
        <w:numPr>
          <w:ilvl w:val="0"/>
          <w:numId w:val="1"/>
        </w:numPr>
        <w:spacing w:line="276" w:lineRule="auto"/>
        <w:jc w:val="both"/>
        <w:rPr>
          <w:sz w:val="28"/>
          <w:szCs w:val="28"/>
        </w:rPr>
      </w:pPr>
      <w:proofErr w:type="gramStart"/>
      <w:r w:rsidRPr="00EC5B19">
        <w:rPr>
          <w:sz w:val="28"/>
          <w:szCs w:val="28"/>
        </w:rPr>
        <w:t>O‘</w:t>
      </w:r>
      <w:proofErr w:type="gramEnd"/>
      <w:r w:rsidRPr="00EC5B19">
        <w:rPr>
          <w:sz w:val="28"/>
          <w:szCs w:val="28"/>
        </w:rPr>
        <w:t>zbekiston Respublikasi Iqtisodiyot va moliya vazirligi. Yillik iqtisodiy sharh. – Toshkent, 2022.</w:t>
      </w:r>
    </w:p>
    <w:p w:rsidR="00EC5B19" w:rsidRPr="00EC5B19" w:rsidRDefault="00EC5B19" w:rsidP="00EC5B19">
      <w:pPr>
        <w:pStyle w:val="a3"/>
        <w:numPr>
          <w:ilvl w:val="0"/>
          <w:numId w:val="1"/>
        </w:numPr>
        <w:spacing w:line="276" w:lineRule="auto"/>
        <w:jc w:val="both"/>
        <w:rPr>
          <w:sz w:val="28"/>
          <w:szCs w:val="28"/>
        </w:rPr>
      </w:pPr>
      <w:r w:rsidRPr="00EC5B19">
        <w:rPr>
          <w:sz w:val="28"/>
          <w:szCs w:val="28"/>
        </w:rPr>
        <w:t>OECD. Inflation and Economic Stability Report. – Paris: OECD Publishing, 2021.</w:t>
      </w:r>
    </w:p>
    <w:p w:rsidR="00EC5B19" w:rsidRPr="00EC5B19" w:rsidRDefault="00EC5B19" w:rsidP="00EC5B19">
      <w:pPr>
        <w:spacing w:line="276" w:lineRule="auto"/>
        <w:jc w:val="both"/>
        <w:rPr>
          <w:rFonts w:ascii="Times New Roman" w:hAnsi="Times New Roman" w:cs="Times New Roman"/>
          <w:sz w:val="28"/>
          <w:szCs w:val="28"/>
        </w:rPr>
      </w:pPr>
    </w:p>
    <w:sectPr w:rsidR="00EC5B19" w:rsidRPr="00EC5B1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96FF4"/>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19"/>
    <w:rsid w:val="00A37342"/>
    <w:rsid w:val="00A827F1"/>
    <w:rsid w:val="00EC5B19"/>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7009"/>
  <w15:chartTrackingRefBased/>
  <w15:docId w15:val="{4F32336A-59EC-41C2-9DC5-C5BEEF5E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C5B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C5B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5B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C5B19"/>
    <w:rPr>
      <w:rFonts w:ascii="Times New Roman" w:eastAsia="Times New Roman" w:hAnsi="Times New Roman" w:cs="Times New Roman"/>
      <w:b/>
      <w:bCs/>
      <w:sz w:val="27"/>
      <w:szCs w:val="27"/>
    </w:rPr>
  </w:style>
  <w:style w:type="paragraph" w:styleId="a3">
    <w:name w:val="Normal (Web)"/>
    <w:basedOn w:val="a"/>
    <w:uiPriority w:val="99"/>
    <w:unhideWhenUsed/>
    <w:rsid w:val="00EC5B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5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78874">
      <w:bodyDiv w:val="1"/>
      <w:marLeft w:val="0"/>
      <w:marRight w:val="0"/>
      <w:marTop w:val="0"/>
      <w:marBottom w:val="0"/>
      <w:divBdr>
        <w:top w:val="none" w:sz="0" w:space="0" w:color="auto"/>
        <w:left w:val="none" w:sz="0" w:space="0" w:color="auto"/>
        <w:bottom w:val="none" w:sz="0" w:space="0" w:color="auto"/>
        <w:right w:val="none" w:sz="0" w:space="0" w:color="auto"/>
      </w:divBdr>
    </w:div>
    <w:div w:id="1099568963">
      <w:bodyDiv w:val="1"/>
      <w:marLeft w:val="0"/>
      <w:marRight w:val="0"/>
      <w:marTop w:val="0"/>
      <w:marBottom w:val="0"/>
      <w:divBdr>
        <w:top w:val="none" w:sz="0" w:space="0" w:color="auto"/>
        <w:left w:val="none" w:sz="0" w:space="0" w:color="auto"/>
        <w:bottom w:val="none" w:sz="0" w:space="0" w:color="auto"/>
        <w:right w:val="none" w:sz="0" w:space="0" w:color="auto"/>
      </w:divBdr>
    </w:div>
    <w:div w:id="1101685387">
      <w:bodyDiv w:val="1"/>
      <w:marLeft w:val="0"/>
      <w:marRight w:val="0"/>
      <w:marTop w:val="0"/>
      <w:marBottom w:val="0"/>
      <w:divBdr>
        <w:top w:val="none" w:sz="0" w:space="0" w:color="auto"/>
        <w:left w:val="none" w:sz="0" w:space="0" w:color="auto"/>
        <w:bottom w:val="none" w:sz="0" w:space="0" w:color="auto"/>
        <w:right w:val="none" w:sz="0" w:space="0" w:color="auto"/>
      </w:divBdr>
    </w:div>
    <w:div w:id="143321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2526</Words>
  <Characters>14404</Characters>
  <Application>Microsoft Office Word</Application>
  <DocSecurity>0</DocSecurity>
  <Lines>120</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2025-08-18T06:07:00Z</dcterms:created>
  <dcterms:modified xsi:type="dcterms:W3CDTF">2025-08-18T06:18:00Z</dcterms:modified>
</cp:coreProperties>
</file>